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2E6" w:rsidRPr="008812E6" w:rsidRDefault="008812E6" w:rsidP="008812E6">
      <w:pPr>
        <w:shd w:val="clear" w:color="auto" w:fill="FFFFFF"/>
        <w:spacing w:before="195" w:after="0" w:line="450" w:lineRule="atLeast"/>
        <w:textAlignment w:val="baseline"/>
        <w:outlineLvl w:val="0"/>
        <w:rPr>
          <w:rFonts w:ascii="Arial" w:eastAsia="Times New Roman" w:hAnsi="Arial" w:cs="Arial"/>
          <w:color w:val="CB302E"/>
          <w:kern w:val="36"/>
          <w:sz w:val="38"/>
          <w:szCs w:val="38"/>
          <w:lang w:eastAsia="ru-RU"/>
        </w:rPr>
      </w:pPr>
      <w:r w:rsidRPr="008812E6">
        <w:rPr>
          <w:rFonts w:ascii="Arial" w:eastAsia="Times New Roman" w:hAnsi="Arial" w:cs="Arial"/>
          <w:color w:val="CB302E"/>
          <w:kern w:val="36"/>
          <w:sz w:val="38"/>
          <w:szCs w:val="38"/>
          <w:lang w:eastAsia="ru-RU"/>
        </w:rPr>
        <w:t>Федеральный закон N 324 "О бесплатной юридической помощи в РФ" от 21.11.2011</w:t>
      </w:r>
    </w:p>
    <w:p w:rsidR="008812E6" w:rsidRPr="008812E6" w:rsidRDefault="008812E6" w:rsidP="008812E6">
      <w:pPr>
        <w:pBdr>
          <w:bottom w:val="single" w:sz="6" w:space="1" w:color="auto"/>
        </w:pBdr>
        <w:spacing w:after="0" w:line="240" w:lineRule="auto"/>
        <w:jc w:val="center"/>
        <w:rPr>
          <w:rFonts w:ascii="Arial" w:eastAsia="Times New Roman" w:hAnsi="Arial" w:cs="Arial"/>
          <w:vanish/>
          <w:sz w:val="16"/>
          <w:szCs w:val="16"/>
          <w:lang w:eastAsia="ru-RU"/>
        </w:rPr>
      </w:pPr>
      <w:r w:rsidRPr="008812E6">
        <w:rPr>
          <w:rFonts w:ascii="Arial" w:eastAsia="Times New Roman" w:hAnsi="Arial" w:cs="Arial"/>
          <w:vanish/>
          <w:sz w:val="16"/>
          <w:szCs w:val="16"/>
          <w:lang w:eastAsia="ru-RU"/>
        </w:rPr>
        <w:t>Начало формы</w:t>
      </w:r>
    </w:p>
    <w:p w:rsidR="008812E6" w:rsidRPr="008812E6" w:rsidRDefault="008812E6" w:rsidP="008812E6">
      <w:pPr>
        <w:spacing w:after="0" w:line="225" w:lineRule="atLeast"/>
        <w:ind w:hanging="426"/>
        <w:textAlignment w:val="baseline"/>
        <w:rPr>
          <w:rFonts w:ascii="Arial" w:eastAsia="Times New Roman" w:hAnsi="Arial" w:cs="Arial"/>
          <w:color w:val="222327"/>
          <w:sz w:val="23"/>
          <w:szCs w:val="23"/>
          <w:lang w:eastAsia="ru-RU"/>
        </w:rPr>
      </w:pPr>
      <w:bookmarkStart w:id="0" w:name="_GoBack"/>
      <w:bookmarkEnd w:id="0"/>
    </w:p>
    <w:p w:rsidR="008812E6" w:rsidRPr="008812E6" w:rsidRDefault="008812E6" w:rsidP="008812E6">
      <w:pPr>
        <w:spacing w:after="0" w:line="225" w:lineRule="atLeast"/>
        <w:textAlignment w:val="baseline"/>
        <w:rPr>
          <w:rFonts w:ascii="Arial" w:eastAsia="Times New Roman" w:hAnsi="Arial" w:cs="Arial"/>
          <w:color w:val="222327"/>
          <w:sz w:val="23"/>
          <w:szCs w:val="23"/>
          <w:lang w:eastAsia="ru-RU"/>
        </w:rPr>
      </w:pPr>
      <w:hyperlink r:id="rId4" w:tooltip="Найти" w:history="1">
        <w:r w:rsidRPr="008812E6">
          <w:rPr>
            <w:rFonts w:ascii="Arial" w:eastAsia="Times New Roman" w:hAnsi="Arial" w:cs="Arial"/>
            <w:color w:val="FFFFFF"/>
            <w:sz w:val="23"/>
            <w:szCs w:val="23"/>
            <w:bdr w:val="single" w:sz="6" w:space="0" w:color="0F9799" w:frame="1"/>
            <w:lang w:eastAsia="ru-RU"/>
          </w:rPr>
          <w:t>Найти</w:t>
        </w:r>
      </w:hyperlink>
    </w:p>
    <w:p w:rsidR="008812E6" w:rsidRPr="008812E6" w:rsidRDefault="008812E6" w:rsidP="008812E6">
      <w:pPr>
        <w:pBdr>
          <w:top w:val="single" w:sz="6" w:space="1" w:color="auto"/>
        </w:pBdr>
        <w:spacing w:after="0" w:line="240" w:lineRule="auto"/>
        <w:jc w:val="center"/>
        <w:rPr>
          <w:rFonts w:ascii="Arial" w:eastAsia="Times New Roman" w:hAnsi="Arial" w:cs="Arial"/>
          <w:vanish/>
          <w:sz w:val="16"/>
          <w:szCs w:val="16"/>
          <w:lang w:eastAsia="ru-RU"/>
        </w:rPr>
      </w:pPr>
      <w:r w:rsidRPr="008812E6">
        <w:rPr>
          <w:rFonts w:ascii="Arial" w:eastAsia="Times New Roman" w:hAnsi="Arial" w:cs="Arial"/>
          <w:vanish/>
          <w:sz w:val="16"/>
          <w:szCs w:val="16"/>
          <w:lang w:eastAsia="ru-RU"/>
        </w:rPr>
        <w:t>Конец формы</w:t>
      </w:r>
    </w:p>
    <w:p w:rsidR="008812E6" w:rsidRPr="008812E6" w:rsidRDefault="008812E6" w:rsidP="008812E6">
      <w:pPr>
        <w:spacing w:after="0" w:line="300" w:lineRule="atLeast"/>
        <w:textAlignment w:val="baseline"/>
        <w:rPr>
          <w:rFonts w:ascii="Arial" w:eastAsia="Times New Roman" w:hAnsi="Arial" w:cs="Arial"/>
          <w:color w:val="222327"/>
          <w:sz w:val="23"/>
          <w:szCs w:val="23"/>
          <w:lang w:eastAsia="ru-RU"/>
        </w:rPr>
      </w:pPr>
      <w:r w:rsidRPr="008812E6">
        <w:rPr>
          <w:rFonts w:ascii="Arial" w:eastAsia="Times New Roman" w:hAnsi="Arial" w:cs="Arial"/>
          <w:color w:val="222327"/>
          <w:sz w:val="23"/>
          <w:szCs w:val="23"/>
          <w:lang w:eastAsia="ru-RU"/>
        </w:rPr>
        <w:t>21 ноября 2011 года N 324-ФЗ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РОССИЙСКАЯ ФЕДЕРАЦИЯ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ФЕДЕРАЛЬНЫЙ ЗАКОН О БЕСПЛАТНОЙ ЮРИДИЧЕСКОЙ ПОМОЩИ 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Принят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Государственной Думой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ноября 2011 года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Одобрен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Советом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9 ноября 2011 года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Глава 1. ОБЩИЕ ПОЛОЖЕНИЯ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 Предмет регулирования и цели настоящего Федерального закона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Целями настоящего Федерального закона являются: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создание условий для реализации установленного Конституцией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t>Статья 2. Право на получение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3. Правовое регулирование отношений, связанных с оказанием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Конституцией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4. Государственная политика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5. Основные принципы оказания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br/>
        <w:t>Оказание бесплатной юридической помощи основывается на следующих принципах: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обеспечение реализации и защиты прав, свобод и законных интересов граждан;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социальная справедливость и социальная ориентированность при оказании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доступность бесплатной юридической помощи для граждан в установленных законодательством Российской Федерации случаях;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установление требований к профессиональной квалификации лиц, оказывающих бесплатную юридическую помощь;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6) свободный выбор гражданином государственной или негосударственной системы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7) объективность, беспристрастность при оказании бесплатной юридической помощи и ее своевременность;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8) равенство доступа граждан к получению бесплатной юридической помощи и недопущение дискриминации граждан при ее оказании;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9) обеспечение конфиденциальности при оказании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6. Виды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Бесплатная юридическая помощь оказывается в виде: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правового консультирования в устной и письменной форме;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составления заявлений, жалоб, ходатайств и других документов правового характера;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Бесплатная юридическая помощь может оказываться в иных не запрещенных законодательством Российской Федерации видах.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7. Субъекты, оказывающие бесплатную юридическую помощь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Оказание бесплатной юридической помощи осуществляется: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w:t>
      </w:r>
      <w:r w:rsidRPr="008812E6">
        <w:rPr>
          <w:rFonts w:ascii="Arial" w:eastAsia="Times New Roman" w:hAnsi="Arial" w:cs="Arial"/>
          <w:color w:val="222327"/>
          <w:sz w:val="23"/>
          <w:szCs w:val="23"/>
          <w:lang w:eastAsia="ru-RU"/>
        </w:rPr>
        <w:lastRenderedPageBreak/>
        <w:t>законом;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8. Квалификационные требования к лицам, оказывающим бесплатную юридическую помощь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Все виды бесплатной юридической помощи, предусмотренные статьей 6 настоящего Федерального закона, могут оказывать лица, имеющие высшее юридическое образование, если иное не предусмотрено федеральными законами.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Глава 2. ПОЛНОМОЧИЯ ФЕДЕРАЛЬНЫХ ОРГАНОВ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ГОСУДАРСТВЕННОЙ ВЛАСТИ, ОРГАНОВ ГОСУДАРСТВЕННОЙ ВЛАСТИ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СУБЪЕКТОВ РОССИЙСКОЙ ФЕДЕРАЦИИ И ОРГАНОВ МЕСТНОГО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САМОУПРАВЛЕНИЯ В ОБЛАСТИ ОБЕСПЕЧЕНИЯ ГРАЖДАН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9. Полномочия Президента Российской Федерации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К полномочиям Президента Российской Федерации относятся: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10. Полномочия Правительства Российской Федерации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br/>
        <w:t>К полномочиям Правительства Российской Федерации относятся: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участие в определении основных направлений государственной политики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принятие мер по обеспечению функционирования и развития государственной и негосударственной систем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11. Полномочия уполномоченного федерального органа исполнительной власти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К полномочиям уполномоченного федерального органа исполнительной власти относятся: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w:t>
      </w:r>
      <w:r w:rsidRPr="008812E6">
        <w:rPr>
          <w:rFonts w:ascii="Arial" w:eastAsia="Times New Roman" w:hAnsi="Arial" w:cs="Arial"/>
          <w:color w:val="222327"/>
          <w:sz w:val="23"/>
          <w:szCs w:val="23"/>
          <w:lang w:eastAsia="ru-RU"/>
        </w:rPr>
        <w:lastRenderedPageBreak/>
        <w:t>самоуправления, а также государственных юридических бюро и негосударственных центров бесплатной юридической помощи по оказанию гражданам бесплатной юридической помощи и правовому просвещению населения;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по оказанию гражданам бесплатной юридической помощи и правовому просвещению населения;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7) разработка и установление единых требований к качеству оказываемой гражданам бесплатной юридической помощи, а также обеспечение контроля за соблюдением лицами, оказывающими бесплатную юридическую помощь, норм профессиональной этики и установленных требований к качеству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12. Полномочия органов государственной власти субъектов Российской Федерации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К полномочиям органов государственной власти субъектов Российской Федерации относятся: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реализация в субъектах Российской Федерации государственной политики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 xml:space="preserve">4) определение органов исполнительной власти субъекта Российской Федерации, </w:t>
      </w:r>
      <w:r w:rsidRPr="008812E6">
        <w:rPr>
          <w:rFonts w:ascii="Arial" w:eastAsia="Times New Roman" w:hAnsi="Arial" w:cs="Arial"/>
          <w:color w:val="222327"/>
          <w:sz w:val="23"/>
          <w:szCs w:val="23"/>
          <w:lang w:eastAsia="ru-RU"/>
        </w:rPr>
        <w:lastRenderedPageBreak/>
        <w:t>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определение порядка взаимодействия участников государственной системы бесплатной юридической помощи на территории субъекта Российской Федерации в пределах полномочий, установленных настоящим Федеральным законом;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7) оказание в пределах своих полномочий содействия развитию негосударственной системы бесплатной юридической помощи и обеспечение ее поддержки.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13. Полномочия органов прокуратуры Российской Федерации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Органы прокуратуры Российской Федерации в пределах полномочий, установленных Федеральным законом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14. Полномочия органов местного самоуправления в области обеспечения граждан бесплатной юридической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статьей 6 настоящего Федерального закона.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Глава 3. ГОСУДАРСТВЕННАЯ СИСТЕМА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br/>
        <w:t>Статья 15. Участники государственной системы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Участниками государственной системы бесплатной юридической помощи являются: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федеральные органы исполнительной власти и подведомственные им учреждения;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органы исполнительной власти субъектов Российской Федерации и подведомственные им учреждения;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органы управления государственных внебюджетных фондов;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государственные юридические бюро.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Адвокаты, нотариусы и другие субъекты, оказывающие бесплатную юридическую помощь,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17. Оказание бесплатной юридической помощи государственными юридическими бюро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 xml:space="preserve">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w:t>
      </w:r>
      <w:r w:rsidRPr="008812E6">
        <w:rPr>
          <w:rFonts w:ascii="Arial" w:eastAsia="Times New Roman" w:hAnsi="Arial" w:cs="Arial"/>
          <w:color w:val="222327"/>
          <w:sz w:val="23"/>
          <w:szCs w:val="23"/>
          <w:lang w:eastAsia="ru-RU"/>
        </w:rPr>
        <w:lastRenderedPageBreak/>
        <w:t>участию в государственной системе бесплатной юридической помощи адвокаты.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части 5 статьи 18 настоящего Федерального закона, и (или) иных субъектов, оказывающих бесплатную юридическую помощь.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Государственные юридические бюро оказывают все предусмотренные статьей 6 настоящего Федерального закона виды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Государственные юридические бюро являются юридическими лицами, созданными в форме казенных учреждений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18. Оказание бесплатной юридической помощи адвокатами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и другими федеральными законами.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При оказании гражданам бесплатной юридической помощи адвокаты руководствуются настоящим Федеральным законом и Федеральным законом от 31 мая 2002 года N 63-ФЗ "Об адвокатской деятельности и адвокатуре 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br/>
        <w:t>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статьей 25 Федерального закона от 31 мая 2002 года N 63-ФЗ "Об адвокатской деятельности и адвокатуре 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Форма сводного отчета утверждается уполномоченным федеральным органом исполнительной власти.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9. Жалобы граждан на действия (бездействие) адвокатов при оказании ими бесплатной юридической помощи рассматриваются в соответствии с Федеральным законом от 31 мая 2002 года N 63-ФЗ "Об адвокатской деятельности и адвокатуре 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19. Оказание бесплатной юридической помощи нотариусами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br/>
        <w:t>2) инвалиды I и II группы;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ветераны Великой Отечественной войны, Герои Российской Федерации, Герои Советского Союза, Герои Социалистического Труда;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дети-инвалиды, дети-сироты, дети, оставшиеся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граждане, имеющие право на бесплатную юридическую помощь в соответствии с Федеральным законом от 2 августа 1995 года N 122-ФЗ "О социальном обслуживании граждан пожилого возраста и инвалидов";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7)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 xml:space="preserve">2) признание права на жилое помещение, предоставление жилого помещения по договору социального найма,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w:t>
      </w:r>
      <w:r w:rsidRPr="008812E6">
        <w:rPr>
          <w:rFonts w:ascii="Arial" w:eastAsia="Times New Roman" w:hAnsi="Arial" w:cs="Arial"/>
          <w:color w:val="222327"/>
          <w:sz w:val="23"/>
          <w:szCs w:val="23"/>
          <w:lang w:eastAsia="ru-RU"/>
        </w:rPr>
        <w:lastRenderedPageBreak/>
        <w:t>его семьи);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защита прав потребителей (в части предоставления коммунальных услуг);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отказ работодателя в заключении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6) признание гражданина безработным и установление пособия по безработице;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7) возмещение вреда, причиненного смертью кормильца, увечьем или иным повреждением здоровья, связанным с трудовой деятельностью;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9) назначение, перерасчет и взыскание трудовых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10) установление и оспаривание отцовства (материнства), взыскание алиментов;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11) реабилитация граждан, пострадавших от политических репрессий;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12) ограничение дееспособности;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13) обжалование нарушений прав и свобод граждан при оказании психиатрической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14) медико-социальная экспертиза и реабилитация инвалидов;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15) обжалование во внесудебном порядке актов органов государственной власти, органов местного самоуправления и должностных лиц.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истцами и ответчиками при рассмотрении судами дел о: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b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б) признании права на жилое помещение, предоставлении жилого помещения по договору социального найма,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истцами (заявителями) при рассмотрении судами дел о: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а) взыскании алиментов;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б) возмещении вреда, причиненного смертью кормильца, увечьем или иным повреждением здоровья, связанным с трудовой деятельностью;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гражданами, в отношении которых судом рассматривается заявление о признании их недееспособными;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гражданами, пострадавшими от политических репрессий, - по вопросам, связанным с реабилитацией;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21. Оказание бесплатной юридической помощи в рамках государственной системы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В случаях, предусмотренных частью 2 статьи 20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по вопросу, имеющему правовой характер;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а) решением (приговором) суда;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б) определением суда о прекращении производства по делу в связи с принятием отказа истца от иска;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br/>
        <w:t>в) определением суда о прекращении производства по делу в связи с утверждением мирового соглашения;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обратился за бесплатной юридической помощью по вопросу, не имеющему правового характера;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частью 2 настоящей статьи.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Глава 4. НЕГОСУДАРСТВЕННАЯ СИСТЕМА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22. Участники негосударственной системы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Негосударственная система бесплатной юридической помощи формируется на добровольных началах.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w:t>
      </w:r>
      <w:r w:rsidRPr="008812E6">
        <w:rPr>
          <w:rFonts w:ascii="Arial" w:eastAsia="Times New Roman" w:hAnsi="Arial" w:cs="Arial"/>
          <w:color w:val="222327"/>
          <w:sz w:val="23"/>
          <w:szCs w:val="23"/>
          <w:lang w:eastAsia="ru-RU"/>
        </w:rPr>
        <w:lastRenderedPageBreak/>
        <w:t>юридические бюро и другие) и негосударственные центры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23. Оказание бесплатной юридической помощи юридическими клиниками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Образовательные учреждения высшего профессионального образования для реализации целей, указанных в части 2 статьи 1 настоящего Федерального закона, правового просвещения населения и формирования у обучающихся по юридической специальности навыков оказания юридической помощи могут создавать юридические клиники.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Юридическая клиника создается в качестве юридического лица, если такое право предоставлено образовательному учреждению высшего профессионального образования его учредителем, или структурного подразделения образовательного учреждения высшего профессионального образования.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Порядок создания образовательными учреждениями высшего профессионального образования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В оказании бесплатной юридической помощи юридическими клиниками участвуют лица, обучающиеся по юридической специальности в образовательных учреждениях высшего профессионального образования, под контролем лиц, имеющих высшее юридическое образование, ответственных за обучение указанных лиц и деятельность юридической клиники в образовательном учреждении высшего профессионального образования.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24. Негосударственные центры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Для создания негосударственного центра бесплатной юридической помощи необходимы: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помещение, в котором будет осуществляться прием граждан;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w:t>
      </w:r>
      <w:r w:rsidRPr="008812E6">
        <w:rPr>
          <w:rFonts w:ascii="Arial" w:eastAsia="Times New Roman" w:hAnsi="Arial" w:cs="Arial"/>
          <w:color w:val="222327"/>
          <w:sz w:val="23"/>
          <w:szCs w:val="23"/>
          <w:lang w:eastAsia="ru-RU"/>
        </w:rPr>
        <w:lastRenderedPageBreak/>
        <w:t>консультирование граждан в данном негосударственном центре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части 1 статьи 20 настоящего Федерального закона.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25. Список негосударственных центров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дата и адрес места нахождения учреждения (создания) этого центра;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полное наименование этого центра;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адрес помещения, в котором будет осуществляться прием граждан;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 xml:space="preserve">4) сведения на каждого учредителя, содержащие в обязательном порядке фамилию, </w:t>
      </w:r>
      <w:r w:rsidRPr="008812E6">
        <w:rPr>
          <w:rFonts w:ascii="Arial" w:eastAsia="Times New Roman" w:hAnsi="Arial" w:cs="Arial"/>
          <w:color w:val="222327"/>
          <w:sz w:val="23"/>
          <w:szCs w:val="23"/>
          <w:lang w:eastAsia="ru-RU"/>
        </w:rPr>
        <w:lastRenderedPageBreak/>
        <w:t>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6) информация о видах бесплатной юридической помощи и категориях граждан, которые будут иметь право на ее получение;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7) перечень правовых вопросов, по которым будет оказываться бесплатная юридическая помощь;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8) адрес места нахождения этого центра, адрес электронной почты и номер контактного телефона.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законом от 12 января 1996 года N 7-ФЗ "О некоммерческих организациях" и Федеральным законом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осуществление указанными организациями поддержки всех видов бесплатной юридической помощи, предусмотренных статьей 6 настоящего Федерального закона, и (или) определение иных видов оказания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t>2) дополнительные требования к указанным организациям;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меры государственной поддержки указанных организаций.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законом от 12 января 1996 года N 7-ФЗ "О некоммерческих организациях" и другими федеральными законами.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Глава 5. ИНФОРМАЦИОННОЕ ОБЕСПЕЧЕНИЕ ДЕЯТЕЛЬНОСТИ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ПО ОКАЗАНИЮ ГРАЖДАНАМ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28. Правовое информирование и правовое просвещение населения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порядок и случаи оказания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правила оказания государственных и муниципальных услуг;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t>6) порядок совершения гражданами юридически значимых действий и типичные юридические ошибки при совершении таких действий.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4. Правовое информирование и правовое просвещение населения может осуществляться юридическими клиниками образовательных учреждений высшего профессионального образования и негосударственными центрами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Глава 6. ФИНАНСОВОЕ ОБЕСПЕЧЕНИЕ ГОСУДАРСТВЕННЫХ ГАРАНТИЙ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ПРАВА ГРАЖДАН НА ПОЛУЧЕНИЕ БЕСПЛАТНОЙ ЮРИДИЧЕСКОЙ ПОМОЩИ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29. Финансирование мероприятий, связанных с оказанием бесплатной юридической помощи 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с компенсацией их расходов на оказание такой помощи, является расходным обязательством субъектов 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статьей 14 настоящего Федерального закона, является расходным обязательством местных бюджетов.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Глава 7. ЗАКЛЮЧИТЕЛЬНЫЕ ПОЛОЖЕНИЯ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30. Заключительные положения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lastRenderedPageBreak/>
        <w:b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 До передачи в ведение субъектов Российской Федерации государственные юридические бюро, указанные в части 1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Статья 31. Вступление в силу настоящего Федерального закона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Настоящий Федеральный закон вступает в силу с 15 января 2012 года.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Президент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Российской Федерации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Д.МЕДВЕДЕВ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Москва, Кремль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21 ноября 2011 года </w:t>
      </w:r>
      <w:r w:rsidRPr="008812E6">
        <w:rPr>
          <w:rFonts w:ascii="Arial" w:eastAsia="Times New Roman" w:hAnsi="Arial" w:cs="Arial"/>
          <w:color w:val="222327"/>
          <w:sz w:val="23"/>
          <w:szCs w:val="23"/>
          <w:lang w:eastAsia="ru-RU"/>
        </w:rPr>
        <w:br/>
      </w:r>
      <w:r w:rsidRPr="008812E6">
        <w:rPr>
          <w:rFonts w:ascii="Arial" w:eastAsia="Times New Roman" w:hAnsi="Arial" w:cs="Arial"/>
          <w:color w:val="222327"/>
          <w:sz w:val="23"/>
          <w:szCs w:val="23"/>
          <w:lang w:eastAsia="ru-RU"/>
        </w:rPr>
        <w:br/>
        <w:t>N 324-ФЗ</w:t>
      </w:r>
    </w:p>
    <w:p w:rsidR="00971BBD" w:rsidRDefault="00971BBD"/>
    <w:sectPr w:rsidR="00971BBD" w:rsidSect="008812E6">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40"/>
    <w:rsid w:val="008812E6"/>
    <w:rsid w:val="00971BBD"/>
    <w:rsid w:val="00D4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BCBA2-B5F7-4705-B8CB-C457D17A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19528">
      <w:bodyDiv w:val="1"/>
      <w:marLeft w:val="0"/>
      <w:marRight w:val="0"/>
      <w:marTop w:val="0"/>
      <w:marBottom w:val="0"/>
      <w:divBdr>
        <w:top w:val="none" w:sz="0" w:space="0" w:color="auto"/>
        <w:left w:val="none" w:sz="0" w:space="0" w:color="auto"/>
        <w:bottom w:val="none" w:sz="0" w:space="0" w:color="auto"/>
        <w:right w:val="none" w:sz="0" w:space="0" w:color="auto"/>
      </w:divBdr>
      <w:divsChild>
        <w:div w:id="451363972">
          <w:marLeft w:val="0"/>
          <w:marRight w:val="0"/>
          <w:marTop w:val="0"/>
          <w:marBottom w:val="0"/>
          <w:divBdr>
            <w:top w:val="none" w:sz="0" w:space="0" w:color="auto"/>
            <w:left w:val="none" w:sz="0" w:space="0" w:color="auto"/>
            <w:bottom w:val="none" w:sz="0" w:space="0" w:color="auto"/>
            <w:right w:val="none" w:sz="0" w:space="0" w:color="auto"/>
          </w:divBdr>
          <w:divsChild>
            <w:div w:id="1132551438">
              <w:marLeft w:val="0"/>
              <w:marRight w:val="0"/>
              <w:marTop w:val="0"/>
              <w:marBottom w:val="0"/>
              <w:divBdr>
                <w:top w:val="none" w:sz="0" w:space="0" w:color="auto"/>
                <w:left w:val="none" w:sz="0" w:space="0" w:color="auto"/>
                <w:bottom w:val="none" w:sz="0" w:space="0" w:color="auto"/>
                <w:right w:val="none" w:sz="0" w:space="0" w:color="auto"/>
              </w:divBdr>
              <w:divsChild>
                <w:div w:id="1188719959">
                  <w:marLeft w:val="0"/>
                  <w:marRight w:val="0"/>
                  <w:marTop w:val="0"/>
                  <w:marBottom w:val="0"/>
                  <w:divBdr>
                    <w:top w:val="none" w:sz="0" w:space="0" w:color="auto"/>
                    <w:left w:val="none" w:sz="0" w:space="0" w:color="auto"/>
                    <w:bottom w:val="none" w:sz="0" w:space="0" w:color="auto"/>
                    <w:right w:val="none" w:sz="0" w:space="0" w:color="auto"/>
                  </w:divBdr>
                  <w:divsChild>
                    <w:div w:id="2118517945">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1215657192">
              <w:marLeft w:val="0"/>
              <w:marRight w:val="0"/>
              <w:marTop w:val="0"/>
              <w:marBottom w:val="0"/>
              <w:divBdr>
                <w:top w:val="none" w:sz="0" w:space="0" w:color="auto"/>
                <w:left w:val="none" w:sz="0" w:space="0" w:color="auto"/>
                <w:bottom w:val="none" w:sz="0" w:space="0" w:color="auto"/>
                <w:right w:val="none" w:sz="0" w:space="0" w:color="auto"/>
              </w:divBdr>
              <w:divsChild>
                <w:div w:id="1463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orinworl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7322</Words>
  <Characters>41741</Characters>
  <Application>Microsoft Office Word</Application>
  <DocSecurity>0</DocSecurity>
  <Lines>347</Lines>
  <Paragraphs>97</Paragraphs>
  <ScaleCrop>false</ScaleCrop>
  <Company>SPecialiST RePack</Company>
  <LinksUpToDate>false</LinksUpToDate>
  <CharactersWithSpaces>48966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2015-10-13T16:57:00Z</dcterms:created>
  <dcterms:modified xsi:type="dcterms:W3CDTF">2015-10-13T16:58:00Z</dcterms:modified>
</cp:coreProperties>
</file>